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9F612A" w:rsidRDefault="00CC59D8" w:rsidP="00476682">
      <w:pPr>
        <w:spacing w:line="360" w:lineRule="auto"/>
        <w:rPr>
          <w:szCs w:val="20"/>
          <w:u w:val="single"/>
        </w:rPr>
      </w:pPr>
      <w:r w:rsidRPr="009F612A">
        <w:rPr>
          <w:szCs w:val="20"/>
          <w:u w:val="single"/>
        </w:rPr>
        <w:t>Příloha č. 3</w:t>
      </w:r>
    </w:p>
    <w:p w14:paraId="4378A37A" w14:textId="77777777" w:rsidR="00E2763C" w:rsidRDefault="00E2763C" w:rsidP="0024486F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bookmarkStart w:id="0" w:name="_Hlk183179789"/>
      <w:r w:rsidRPr="00E2763C">
        <w:rPr>
          <w:b/>
          <w:sz w:val="52"/>
          <w:szCs w:val="52"/>
        </w:rPr>
        <w:t>Rekonstrukce části ulice</w:t>
      </w:r>
    </w:p>
    <w:p w14:paraId="6320FD83" w14:textId="55E4BECD" w:rsidR="0047688A" w:rsidRPr="0047688A" w:rsidRDefault="00E2763C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  <w:r w:rsidRPr="00E2763C">
        <w:rPr>
          <w:b/>
          <w:sz w:val="52"/>
          <w:szCs w:val="52"/>
        </w:rPr>
        <w:t>Sportovní, Přelouč</w:t>
      </w:r>
    </w:p>
    <w:p w14:paraId="3AA2D565" w14:textId="77777777" w:rsidR="00E2763C" w:rsidRDefault="00E2763C" w:rsidP="0024486F">
      <w:pPr>
        <w:pBdr>
          <w:bottom w:val="single" w:sz="12" w:space="1" w:color="auto"/>
        </w:pBdr>
        <w:jc w:val="center"/>
        <w:rPr>
          <w:sz w:val="20"/>
          <w:szCs w:val="22"/>
        </w:rPr>
      </w:pPr>
    </w:p>
    <w:p w14:paraId="1CF7F16B" w14:textId="06245378" w:rsidR="0024486F" w:rsidRPr="0047688A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47688A">
        <w:rPr>
          <w:sz w:val="20"/>
          <w:szCs w:val="22"/>
        </w:rPr>
        <w:t xml:space="preserve">veřejná zakázka malého rozsahu na stavební práce, zadávaná v souladu s vnitřní směrnicí č. SM </w:t>
      </w:r>
      <w:r w:rsidR="00EC4138" w:rsidRPr="0047688A">
        <w:rPr>
          <w:sz w:val="20"/>
          <w:szCs w:val="22"/>
        </w:rPr>
        <w:t>04/2025</w:t>
      </w:r>
      <w:r w:rsidR="00243E2B" w:rsidRPr="0047688A">
        <w:rPr>
          <w:sz w:val="20"/>
          <w:szCs w:val="22"/>
        </w:rPr>
        <w:t xml:space="preserve"> </w:t>
      </w:r>
      <w:r w:rsidRPr="0047688A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47688A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47688A" w:rsidRDefault="009A6831" w:rsidP="009A6831"/>
    <w:p w14:paraId="2D07953A" w14:textId="77777777" w:rsidR="00CC59D8" w:rsidRPr="0047688A" w:rsidRDefault="00CC59D8" w:rsidP="00CC59D8">
      <w:pPr>
        <w:jc w:val="center"/>
        <w:rPr>
          <w:sz w:val="22"/>
          <w:szCs w:val="22"/>
        </w:rPr>
      </w:pPr>
      <w:r w:rsidRPr="0047688A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47688A" w:rsidRDefault="00CC59D8" w:rsidP="00CC59D8">
      <w:pPr>
        <w:rPr>
          <w:sz w:val="22"/>
          <w:szCs w:val="22"/>
        </w:rPr>
      </w:pPr>
    </w:p>
    <w:p w14:paraId="43EF75C1" w14:textId="77777777" w:rsidR="00CC59D8" w:rsidRPr="0047688A" w:rsidRDefault="00CC59D8" w:rsidP="00CC59D8">
      <w:pPr>
        <w:rPr>
          <w:sz w:val="22"/>
          <w:szCs w:val="22"/>
        </w:rPr>
      </w:pPr>
    </w:p>
    <w:p w14:paraId="5485551D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b/>
          <w:sz w:val="22"/>
          <w:szCs w:val="22"/>
        </w:rPr>
        <w:t>Účastník zadávacího řízení – dodavatel</w:t>
      </w:r>
      <w:r w:rsidRPr="0047688A">
        <w:rPr>
          <w:sz w:val="22"/>
          <w:szCs w:val="22"/>
        </w:rPr>
        <w:t>……………………..………………………..</w:t>
      </w:r>
    </w:p>
    <w:p w14:paraId="1A1F17DF" w14:textId="77777777" w:rsidR="00CC59D8" w:rsidRPr="0047688A" w:rsidRDefault="00CC59D8" w:rsidP="00CC59D8">
      <w:pPr>
        <w:rPr>
          <w:sz w:val="22"/>
          <w:szCs w:val="22"/>
        </w:rPr>
      </w:pPr>
    </w:p>
    <w:p w14:paraId="35E393CA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se sídlem……………………………………………………………..…………………..</w:t>
      </w:r>
    </w:p>
    <w:p w14:paraId="76A974B0" w14:textId="77777777" w:rsidR="00CC59D8" w:rsidRPr="0047688A" w:rsidRDefault="00CC59D8" w:rsidP="00CC59D8">
      <w:pPr>
        <w:rPr>
          <w:sz w:val="22"/>
          <w:szCs w:val="22"/>
        </w:rPr>
      </w:pPr>
    </w:p>
    <w:p w14:paraId="5DEE68A4" w14:textId="1518B24D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IČ</w:t>
      </w:r>
      <w:r w:rsidR="00FE2570" w:rsidRPr="0047688A">
        <w:rPr>
          <w:sz w:val="22"/>
          <w:szCs w:val="22"/>
        </w:rPr>
        <w:t>O</w:t>
      </w:r>
      <w:r w:rsidRPr="0047688A">
        <w:rPr>
          <w:sz w:val="22"/>
          <w:szCs w:val="22"/>
        </w:rPr>
        <w:t xml:space="preserve"> ……………………………….., </w:t>
      </w:r>
    </w:p>
    <w:p w14:paraId="1E313A37" w14:textId="77777777" w:rsidR="00CC59D8" w:rsidRPr="0047688A" w:rsidRDefault="00CC59D8" w:rsidP="00CC59D8">
      <w:pPr>
        <w:rPr>
          <w:sz w:val="22"/>
          <w:szCs w:val="22"/>
        </w:rPr>
      </w:pPr>
    </w:p>
    <w:p w14:paraId="61931344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>zapsaný v obchodním rejstříku u ……………………………………………………….,</w:t>
      </w:r>
    </w:p>
    <w:p w14:paraId="6256F5E3" w14:textId="77777777" w:rsidR="00CC59D8" w:rsidRPr="0047688A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47688A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47688A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47688A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47688A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a) </w:t>
      </w:r>
      <w:r w:rsidRPr="0047688A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47688A">
        <w:rPr>
          <w:rFonts w:eastAsia="Calibri"/>
          <w:sz w:val="22"/>
          <w:szCs w:val="22"/>
        </w:rPr>
        <w:t>;</w:t>
      </w:r>
    </w:p>
    <w:p w14:paraId="75E5051D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>b)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47688A">
        <w:rPr>
          <w:rFonts w:eastAsia="Calibri"/>
          <w:sz w:val="22"/>
          <w:szCs w:val="22"/>
        </w:rPr>
        <w:t>;</w:t>
      </w:r>
    </w:p>
    <w:p w14:paraId="6E02211E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>c)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47688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d) </w:t>
      </w:r>
      <w:r w:rsidRPr="0047688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47688A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  <w:lang w:eastAsia="en-US"/>
        </w:rPr>
        <w:t xml:space="preserve">e) </w:t>
      </w:r>
      <w:r w:rsidRPr="0047688A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47688A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11091775" w14:textId="77777777" w:rsidR="00EF6645" w:rsidRPr="0047688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EE0000"/>
          <w:kern w:val="3"/>
          <w:sz w:val="22"/>
          <w:szCs w:val="22"/>
          <w:lang w:eastAsia="ar-SA"/>
        </w:rPr>
      </w:pPr>
    </w:p>
    <w:p w14:paraId="24D5A704" w14:textId="77777777" w:rsidR="00EF6645" w:rsidRPr="0047688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3375112E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2D20EB8D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a)</w:t>
      </w:r>
      <w:r w:rsidRPr="0047688A">
        <w:rPr>
          <w:rFonts w:eastAsia="Calibri"/>
          <w:sz w:val="22"/>
          <w:szCs w:val="22"/>
        </w:rPr>
        <w:tab/>
      </w:r>
      <w:r w:rsidRPr="0047688A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b)</w:t>
      </w:r>
      <w:r w:rsidRPr="0047688A">
        <w:rPr>
          <w:rFonts w:eastAsia="Calibri"/>
          <w:sz w:val="22"/>
          <w:szCs w:val="22"/>
        </w:rPr>
        <w:tab/>
      </w:r>
      <w:r w:rsidRPr="0047688A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47688A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47688A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47688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47688A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705F8FDD" w:rsidR="00CC59D8" w:rsidRPr="0047688A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47688A">
        <w:rPr>
          <w:rFonts w:eastAsia="Calibri"/>
          <w:sz w:val="22"/>
          <w:szCs w:val="22"/>
        </w:rPr>
        <w:t>a)</w:t>
      </w:r>
      <w:r w:rsidRPr="0047688A">
        <w:rPr>
          <w:rFonts w:eastAsia="Calibri"/>
          <w:sz w:val="22"/>
          <w:szCs w:val="22"/>
        </w:rPr>
        <w:tab/>
        <w:t xml:space="preserve">seznamu </w:t>
      </w:r>
      <w:r w:rsidRPr="0047688A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47688A">
        <w:rPr>
          <w:rFonts w:eastAsia="Calibri"/>
          <w:sz w:val="22"/>
          <w:szCs w:val="22"/>
          <w:lang w:eastAsia="en-US"/>
        </w:rPr>
        <w:t xml:space="preserve">ní, ve finančním objemu min. </w:t>
      </w:r>
      <w:r w:rsidR="0047688A" w:rsidRPr="0047688A">
        <w:rPr>
          <w:rFonts w:eastAsia="Calibri"/>
          <w:sz w:val="22"/>
          <w:szCs w:val="22"/>
          <w:lang w:eastAsia="en-US"/>
        </w:rPr>
        <w:t>1</w:t>
      </w:r>
      <w:r w:rsidR="0024486F" w:rsidRPr="0047688A">
        <w:rPr>
          <w:rFonts w:eastAsia="Calibri"/>
          <w:sz w:val="22"/>
          <w:szCs w:val="22"/>
          <w:lang w:eastAsia="en-US"/>
        </w:rPr>
        <w:t>.0</w:t>
      </w:r>
      <w:r w:rsidRPr="0047688A">
        <w:rPr>
          <w:rFonts w:eastAsia="Calibri"/>
          <w:sz w:val="22"/>
          <w:szCs w:val="22"/>
          <w:lang w:eastAsia="en-US"/>
        </w:rPr>
        <w:t>00.000,- Kč bez DPH (vztaženo k jedné akci), které realizoval v posledních pěti letech</w:t>
      </w:r>
      <w:r w:rsidRPr="0047688A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47688A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47688A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47688A">
        <w:rPr>
          <w:rFonts w:eastAsia="Calibri"/>
          <w:sz w:val="22"/>
          <w:szCs w:val="22"/>
          <w:lang w:eastAsia="en-US"/>
        </w:rPr>
        <w:t xml:space="preserve">b) </w:t>
      </w:r>
      <w:r w:rsidRPr="0047688A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47688A" w:rsidRDefault="00CC59D8" w:rsidP="00CC59D8">
      <w:pPr>
        <w:tabs>
          <w:tab w:val="left" w:pos="1434"/>
        </w:tabs>
        <w:suppressAutoHyphens/>
        <w:autoSpaceDN w:val="0"/>
        <w:jc w:val="both"/>
        <w:rPr>
          <w:color w:val="EE0000"/>
          <w:kern w:val="3"/>
          <w:sz w:val="22"/>
          <w:szCs w:val="22"/>
          <w:lang w:eastAsia="ar-SA"/>
        </w:rPr>
      </w:pPr>
    </w:p>
    <w:p w14:paraId="0EC0E67F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47688A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47688A" w:rsidRDefault="00CC59D8" w:rsidP="00CC59D8">
      <w:pPr>
        <w:rPr>
          <w:sz w:val="22"/>
          <w:szCs w:val="22"/>
        </w:rPr>
      </w:pPr>
      <w:r w:rsidRPr="0047688A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47688A" w:rsidRDefault="00CC59D8" w:rsidP="00CC59D8">
      <w:pPr>
        <w:rPr>
          <w:sz w:val="22"/>
          <w:szCs w:val="22"/>
        </w:rPr>
      </w:pPr>
    </w:p>
    <w:p w14:paraId="48CFD25E" w14:textId="77777777" w:rsidR="00CC59D8" w:rsidRPr="0047688A" w:rsidRDefault="00CC59D8" w:rsidP="00CC59D8">
      <w:pPr>
        <w:rPr>
          <w:sz w:val="22"/>
          <w:szCs w:val="22"/>
        </w:rPr>
      </w:pPr>
    </w:p>
    <w:p w14:paraId="67C62CDF" w14:textId="77777777" w:rsidR="00CC59D8" w:rsidRPr="0047688A" w:rsidRDefault="00CC59D8" w:rsidP="00CC59D8">
      <w:pPr>
        <w:rPr>
          <w:sz w:val="22"/>
          <w:szCs w:val="22"/>
        </w:rPr>
      </w:pPr>
    </w:p>
    <w:p w14:paraId="38B46737" w14:textId="77777777" w:rsidR="00CC59D8" w:rsidRPr="0047688A" w:rsidRDefault="00CC59D8" w:rsidP="00CC59D8">
      <w:pPr>
        <w:rPr>
          <w:sz w:val="22"/>
          <w:szCs w:val="22"/>
        </w:rPr>
      </w:pPr>
    </w:p>
    <w:p w14:paraId="7BE87AA6" w14:textId="77777777" w:rsidR="00CC59D8" w:rsidRPr="0047688A" w:rsidRDefault="00CC59D8" w:rsidP="00CC59D8">
      <w:pPr>
        <w:rPr>
          <w:sz w:val="22"/>
          <w:szCs w:val="22"/>
        </w:rPr>
      </w:pPr>
    </w:p>
    <w:p w14:paraId="20B6320F" w14:textId="77777777" w:rsidR="00CC59D8" w:rsidRPr="0047688A" w:rsidRDefault="00CC59D8" w:rsidP="00CC59D8">
      <w:pPr>
        <w:ind w:left="4956"/>
      </w:pPr>
      <w:r w:rsidRPr="0047688A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47688A" w:rsidRDefault="00781A8E" w:rsidP="00CC59D8">
      <w:pPr>
        <w:pStyle w:val="Nadpis2"/>
        <w:rPr>
          <w:b w:val="0"/>
          <w:color w:val="EE0000"/>
          <w:sz w:val="20"/>
        </w:rPr>
      </w:pPr>
    </w:p>
    <w:sectPr w:rsidR="00781A8E" w:rsidRPr="0047688A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20BB214F" w:rsidR="00EF6645" w:rsidRPr="00506174" w:rsidRDefault="00E2763C" w:rsidP="005F40B4">
    <w:pPr>
      <w:tabs>
        <w:tab w:val="center" w:pos="4536"/>
        <w:tab w:val="right" w:pos="9072"/>
      </w:tabs>
      <w:rPr>
        <w:lang w:eastAsia="x-none"/>
      </w:rPr>
    </w:pPr>
    <w:r w:rsidRPr="00E2763C">
      <w:rPr>
        <w:i/>
        <w:sz w:val="22"/>
        <w:szCs w:val="22"/>
        <w:lang w:eastAsia="x-none"/>
      </w:rPr>
      <w:t>Rekonstrukce části ulice Sportovní, Přelouč</w:t>
    </w:r>
    <w:r>
      <w:rPr>
        <w:i/>
        <w:sz w:val="22"/>
        <w:szCs w:val="22"/>
        <w:lang w:eastAsia="x-none"/>
      </w:rPr>
      <w:tab/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0C65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3D211C"/>
    <w:rsid w:val="004002A8"/>
    <w:rsid w:val="00476682"/>
    <w:rsid w:val="0047688A"/>
    <w:rsid w:val="00490AEC"/>
    <w:rsid w:val="004C6599"/>
    <w:rsid w:val="004D5C75"/>
    <w:rsid w:val="0051398E"/>
    <w:rsid w:val="00562D6F"/>
    <w:rsid w:val="005767E9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3C62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B62396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2763C"/>
    <w:rsid w:val="00E81CBA"/>
    <w:rsid w:val="00EC4138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3</cp:revision>
  <cp:lastPrinted>2013-06-21T10:21:00Z</cp:lastPrinted>
  <dcterms:created xsi:type="dcterms:W3CDTF">2026-02-04T15:54:00Z</dcterms:created>
  <dcterms:modified xsi:type="dcterms:W3CDTF">2026-02-04T15:59:00Z</dcterms:modified>
</cp:coreProperties>
</file>